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FC5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Приложение</w:t>
      </w:r>
      <w:r w:rsidRPr="00D64DDB">
        <w:rPr>
          <w:sz w:val="24"/>
          <w:szCs w:val="24"/>
          <w:lang w:eastAsia="ru-RU"/>
        </w:rPr>
        <w:t xml:space="preserve"> 2</w:t>
      </w:r>
    </w:p>
    <w:p w:rsidR="00846FC5" w:rsidRPr="005C4C2F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</w:p>
    <w:p w:rsidR="00846FC5" w:rsidRPr="005C4C2F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 Положению </w:t>
      </w:r>
    </w:p>
    <w:p w:rsidR="00846FC5" w:rsidRPr="005C4C2F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о муниципальном</w:t>
      </w:r>
      <w:r w:rsidRPr="00D64DDB">
        <w:rPr>
          <w:sz w:val="24"/>
          <w:szCs w:val="24"/>
          <w:lang w:eastAsia="ru-RU"/>
        </w:rPr>
        <w:t xml:space="preserve"> жилищном</w:t>
      </w:r>
      <w:r w:rsidRPr="005C4C2F">
        <w:rPr>
          <w:sz w:val="24"/>
          <w:szCs w:val="24"/>
          <w:lang w:eastAsia="ru-RU"/>
        </w:rPr>
        <w:t xml:space="preserve"> </w:t>
      </w:r>
    </w:p>
    <w:p w:rsidR="009163CF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контроле </w:t>
      </w:r>
      <w:r>
        <w:rPr>
          <w:sz w:val="24"/>
          <w:szCs w:val="24"/>
          <w:lang w:eastAsia="ru-RU"/>
        </w:rPr>
        <w:t xml:space="preserve">на территории </w:t>
      </w:r>
    </w:p>
    <w:p w:rsidR="00846FC5" w:rsidRPr="005C4C2F" w:rsidRDefault="00846FC5" w:rsidP="00846FC5">
      <w:pPr>
        <w:spacing w:line="288" w:lineRule="atLeast"/>
        <w:ind w:left="5245" w:right="14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Артемовского городского округа</w:t>
      </w:r>
    </w:p>
    <w:p w:rsidR="00846FC5" w:rsidRPr="00D64DDB" w:rsidRDefault="00846FC5" w:rsidP="00846FC5">
      <w:pPr>
        <w:shd w:val="clear" w:color="auto" w:fill="FFFFFF"/>
        <w:spacing w:line="240" w:lineRule="auto"/>
        <w:ind w:right="140" w:firstLine="0"/>
        <w:jc w:val="right"/>
        <w:rPr>
          <w:color w:val="000000"/>
          <w:sz w:val="24"/>
          <w:szCs w:val="24"/>
          <w:lang w:eastAsia="ru-RU"/>
        </w:rPr>
      </w:pPr>
    </w:p>
    <w:p w:rsidR="00846FC5" w:rsidRPr="00D64DDB" w:rsidRDefault="00846FC5" w:rsidP="00846FC5">
      <w:pPr>
        <w:shd w:val="clear" w:color="auto" w:fill="FFFFFF"/>
        <w:spacing w:line="302" w:lineRule="atLeast"/>
        <w:ind w:right="140" w:firstLine="850"/>
        <w:jc w:val="right"/>
        <w:rPr>
          <w:color w:val="000000"/>
          <w:sz w:val="24"/>
          <w:szCs w:val="24"/>
        </w:rPr>
      </w:pPr>
    </w:p>
    <w:p w:rsidR="00846FC5" w:rsidRDefault="00846FC5" w:rsidP="00846FC5">
      <w:pPr>
        <w:shd w:val="clear" w:color="auto" w:fill="FFFFFF"/>
        <w:spacing w:line="240" w:lineRule="auto"/>
        <w:ind w:right="-143" w:firstLine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ПЕРЕЧЕНЬ</w:t>
      </w:r>
    </w:p>
    <w:p w:rsidR="00846FC5" w:rsidRDefault="00846FC5" w:rsidP="00846FC5">
      <w:pPr>
        <w:shd w:val="clear" w:color="auto" w:fill="FFFFFF"/>
        <w:spacing w:line="240" w:lineRule="auto"/>
        <w:ind w:right="-143" w:firstLine="0"/>
        <w:jc w:val="center"/>
        <w:rPr>
          <w:b/>
          <w:color w:val="000000"/>
          <w:sz w:val="24"/>
          <w:szCs w:val="24"/>
          <w:lang w:eastAsia="ru-RU"/>
        </w:rPr>
      </w:pPr>
      <w:r w:rsidRPr="00846FC5">
        <w:rPr>
          <w:b/>
          <w:color w:val="000000"/>
          <w:sz w:val="24"/>
          <w:szCs w:val="24"/>
          <w:lang w:eastAsia="ru-RU"/>
        </w:rPr>
        <w:t xml:space="preserve"> индикаторов риска нарушения обязательных требований, </w:t>
      </w:r>
    </w:p>
    <w:p w:rsidR="00846FC5" w:rsidRDefault="00846FC5" w:rsidP="00846FC5">
      <w:pPr>
        <w:shd w:val="clear" w:color="auto" w:fill="FFFFFF"/>
        <w:spacing w:line="240" w:lineRule="auto"/>
        <w:ind w:right="-143" w:firstLine="0"/>
        <w:jc w:val="center"/>
        <w:rPr>
          <w:b/>
          <w:color w:val="000000"/>
          <w:sz w:val="24"/>
          <w:szCs w:val="24"/>
          <w:lang w:eastAsia="ru-RU"/>
        </w:rPr>
      </w:pPr>
      <w:r w:rsidRPr="00846FC5">
        <w:rPr>
          <w:b/>
          <w:color w:val="000000"/>
          <w:sz w:val="24"/>
          <w:szCs w:val="24"/>
          <w:lang w:eastAsia="ru-RU"/>
        </w:rPr>
        <w:t xml:space="preserve">используемых для осуществления муниципального жилищного </w:t>
      </w:r>
    </w:p>
    <w:p w:rsidR="00846FC5" w:rsidRPr="00846FC5" w:rsidRDefault="00846FC5" w:rsidP="00846FC5">
      <w:pPr>
        <w:shd w:val="clear" w:color="auto" w:fill="FFFFFF"/>
        <w:spacing w:line="240" w:lineRule="auto"/>
        <w:ind w:right="-143" w:firstLine="0"/>
        <w:jc w:val="center"/>
        <w:rPr>
          <w:b/>
          <w:color w:val="000000"/>
          <w:sz w:val="24"/>
          <w:szCs w:val="24"/>
        </w:rPr>
      </w:pPr>
      <w:r w:rsidRPr="00846FC5">
        <w:rPr>
          <w:b/>
          <w:color w:val="000000"/>
          <w:sz w:val="24"/>
          <w:szCs w:val="24"/>
          <w:lang w:eastAsia="ru-RU"/>
        </w:rPr>
        <w:t>контроля</w:t>
      </w:r>
      <w:r w:rsidR="009163CF">
        <w:rPr>
          <w:b/>
          <w:color w:val="000000"/>
          <w:sz w:val="24"/>
          <w:szCs w:val="24"/>
          <w:lang w:eastAsia="ru-RU"/>
        </w:rPr>
        <w:t>,</w:t>
      </w:r>
      <w:r w:rsidRPr="00846FC5">
        <w:rPr>
          <w:b/>
          <w:color w:val="000000"/>
          <w:sz w:val="24"/>
          <w:szCs w:val="24"/>
          <w:lang w:eastAsia="ru-RU"/>
        </w:rPr>
        <w:t xml:space="preserve"> и порядок их выявления</w:t>
      </w:r>
    </w:p>
    <w:p w:rsidR="00846FC5" w:rsidRPr="00D64DDB" w:rsidRDefault="00846FC5" w:rsidP="00846FC5">
      <w:pPr>
        <w:shd w:val="clear" w:color="auto" w:fill="FFFFFF"/>
        <w:spacing w:line="322" w:lineRule="atLeast"/>
        <w:ind w:right="140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ru-RU"/>
        </w:rPr>
        <w:t> </w:t>
      </w:r>
    </w:p>
    <w:p w:rsidR="00846FC5" w:rsidRPr="00D64DDB" w:rsidRDefault="00846FC5" w:rsidP="00846FC5">
      <w:pPr>
        <w:shd w:val="clear" w:color="auto" w:fill="FFFFFF"/>
        <w:spacing w:line="360" w:lineRule="auto"/>
        <w:ind w:right="-143" w:firstLine="709"/>
        <w:rPr>
          <w:b/>
          <w:bCs/>
          <w:color w:val="000000"/>
          <w:sz w:val="24"/>
          <w:szCs w:val="24"/>
          <w:u w:val="single"/>
        </w:rPr>
      </w:pPr>
      <w:bookmarkStart w:id="0" w:name="_GoBack"/>
      <w:bookmarkEnd w:id="0"/>
      <w:r w:rsidRPr="00D64DDB">
        <w:rPr>
          <w:color w:val="000000"/>
          <w:sz w:val="24"/>
          <w:szCs w:val="24"/>
          <w:lang w:eastAsia="ru-RU"/>
        </w:rPr>
        <w:t xml:space="preserve">1. Перечень индикаторов риска нарушения обязательных требований, используемых для осуществления муниципального жилищного контроля: </w:t>
      </w:r>
    </w:p>
    <w:p w:rsidR="00846FC5" w:rsidRPr="00D64DDB" w:rsidRDefault="00846FC5" w:rsidP="00846FC5">
      <w:pPr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</w:rPr>
        <w:t>1)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</w:t>
      </w:r>
      <w:r w:rsidR="009163CF">
        <w:rPr>
          <w:color w:val="000000"/>
          <w:sz w:val="24"/>
          <w:szCs w:val="24"/>
        </w:rPr>
        <w:t xml:space="preserve">онно-телекоммуникационной сети </w:t>
      </w:r>
      <w:r w:rsidRPr="00D64DDB">
        <w:rPr>
          <w:color w:val="000000"/>
          <w:sz w:val="24"/>
          <w:szCs w:val="24"/>
        </w:rPr>
        <w:t>Интернет,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Федерации;</w:t>
      </w:r>
    </w:p>
    <w:p w:rsidR="00846FC5" w:rsidRPr="00D64DDB" w:rsidRDefault="00846FC5" w:rsidP="00846FC5">
      <w:pPr>
        <w:spacing w:line="360" w:lineRule="auto"/>
        <w:ind w:right="-143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D64DDB">
        <w:rPr>
          <w:color w:val="000000"/>
          <w:sz w:val="24"/>
          <w:szCs w:val="24"/>
        </w:rPr>
        <w:t xml:space="preserve">) 5 </w:t>
      </w:r>
      <w:r>
        <w:rPr>
          <w:color w:val="000000"/>
          <w:sz w:val="24"/>
          <w:szCs w:val="24"/>
        </w:rPr>
        <w:t xml:space="preserve">(пять) </w:t>
      </w:r>
      <w:r w:rsidRPr="00D64DDB">
        <w:rPr>
          <w:color w:val="000000"/>
          <w:sz w:val="24"/>
          <w:szCs w:val="24"/>
        </w:rPr>
        <w:t xml:space="preserve">и более фактов ложных срабатываний систем противопожарной сигнализации и </w:t>
      </w:r>
      <w:proofErr w:type="spellStart"/>
      <w:r w:rsidRPr="00D64DDB">
        <w:rPr>
          <w:color w:val="000000"/>
          <w:sz w:val="24"/>
          <w:szCs w:val="24"/>
        </w:rPr>
        <w:t>противодымной</w:t>
      </w:r>
      <w:proofErr w:type="spellEnd"/>
      <w:r w:rsidRPr="00D64DDB">
        <w:rPr>
          <w:color w:val="000000"/>
          <w:sz w:val="24"/>
          <w:szCs w:val="24"/>
        </w:rPr>
        <w:t xml:space="preserve"> защиты в оснащенном указанными системами конкретном многоквартирном доме, находящемся в управлении отдельно взятого объединения собственников жилья, в течение 6 </w:t>
      </w:r>
      <w:r w:rsidR="009163CF">
        <w:rPr>
          <w:color w:val="000000"/>
          <w:sz w:val="24"/>
          <w:szCs w:val="24"/>
        </w:rPr>
        <w:t xml:space="preserve">(шести) </w:t>
      </w:r>
      <w:r w:rsidRPr="00D64DDB">
        <w:rPr>
          <w:color w:val="000000"/>
          <w:sz w:val="24"/>
          <w:szCs w:val="24"/>
        </w:rPr>
        <w:t>месяцев, сведения о которых поступили из уполномоченных органов государственной власти;</w:t>
      </w:r>
    </w:p>
    <w:p w:rsidR="00846FC5" w:rsidRPr="009F3D43" w:rsidRDefault="00846FC5" w:rsidP="009163CF">
      <w:pPr>
        <w:widowControl w:val="0"/>
        <w:autoSpaceDE w:val="0"/>
        <w:autoSpaceDN w:val="0"/>
        <w:spacing w:line="360" w:lineRule="auto"/>
        <w:ind w:right="-142" w:firstLine="709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</w:rPr>
        <w:t xml:space="preserve">  3) </w:t>
      </w:r>
      <w:r w:rsidRPr="009F3D43">
        <w:rPr>
          <w:color w:val="000000"/>
          <w:sz w:val="24"/>
          <w:szCs w:val="24"/>
          <w:highlight w:val="yellow"/>
        </w:rPr>
        <w:t>выявление в течение 3 (трех) месяцев более 5 (пяти)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размещенной контролируемым лицом в государственной информационной системе жилищно-коммунального хозяйства;</w:t>
      </w:r>
    </w:p>
    <w:p w:rsidR="00846FC5" w:rsidRDefault="00846FC5" w:rsidP="009163CF">
      <w:pPr>
        <w:widowControl w:val="0"/>
        <w:autoSpaceDE w:val="0"/>
        <w:autoSpaceDN w:val="0"/>
        <w:adjustRightInd w:val="0"/>
        <w:spacing w:line="360" w:lineRule="auto"/>
        <w:ind w:right="-142" w:firstLine="709"/>
        <w:rPr>
          <w:color w:val="000000"/>
          <w:sz w:val="24"/>
          <w:szCs w:val="24"/>
          <w:lang w:eastAsia="ru-RU"/>
        </w:rPr>
      </w:pPr>
      <w:r w:rsidRPr="009F3D43">
        <w:rPr>
          <w:color w:val="000000"/>
          <w:sz w:val="24"/>
          <w:szCs w:val="24"/>
          <w:highlight w:val="yellow"/>
        </w:rPr>
        <w:t xml:space="preserve"> 4) неоднократные (три и бо</w:t>
      </w:r>
      <w:r w:rsidR="009163CF">
        <w:rPr>
          <w:color w:val="000000"/>
          <w:sz w:val="24"/>
          <w:szCs w:val="24"/>
          <w:highlight w:val="yellow"/>
        </w:rPr>
        <w:t>лее) случаи аварий, произошедших</w:t>
      </w:r>
      <w:r w:rsidRPr="009F3D43">
        <w:rPr>
          <w:color w:val="000000"/>
          <w:sz w:val="24"/>
          <w:szCs w:val="24"/>
          <w:highlight w:val="yellow"/>
        </w:rPr>
        <w:t xml:space="preserve"> на одном и том же </w:t>
      </w:r>
      <w:r w:rsidRPr="009F3D43">
        <w:rPr>
          <w:color w:val="000000"/>
          <w:sz w:val="24"/>
          <w:szCs w:val="24"/>
          <w:highlight w:val="yellow"/>
        </w:rPr>
        <w:lastRenderedPageBreak/>
        <w:t xml:space="preserve">объекте муниципального жилищного контроля, в течение </w:t>
      </w:r>
      <w:r w:rsidR="009163CF">
        <w:rPr>
          <w:color w:val="000000"/>
          <w:sz w:val="24"/>
          <w:szCs w:val="24"/>
          <w:highlight w:val="yellow"/>
        </w:rPr>
        <w:t>3 (</w:t>
      </w:r>
      <w:r w:rsidRPr="009F3D43">
        <w:rPr>
          <w:color w:val="000000"/>
          <w:sz w:val="24"/>
          <w:szCs w:val="24"/>
          <w:highlight w:val="yellow"/>
        </w:rPr>
        <w:t>трех</w:t>
      </w:r>
      <w:r w:rsidR="009163CF">
        <w:rPr>
          <w:color w:val="000000"/>
          <w:sz w:val="24"/>
          <w:szCs w:val="24"/>
          <w:highlight w:val="yellow"/>
        </w:rPr>
        <w:t>)</w:t>
      </w:r>
      <w:r w:rsidRPr="009F3D43">
        <w:rPr>
          <w:color w:val="000000"/>
          <w:sz w:val="24"/>
          <w:szCs w:val="24"/>
          <w:highlight w:val="yellow"/>
        </w:rPr>
        <w:t xml:space="preserve"> месяцев подряд.</w:t>
      </w:r>
    </w:p>
    <w:p w:rsidR="00846FC5" w:rsidRPr="00D64DDB" w:rsidRDefault="00846FC5" w:rsidP="009163CF">
      <w:pPr>
        <w:widowControl w:val="0"/>
        <w:shd w:val="clear" w:color="auto" w:fill="FFFFFF"/>
        <w:spacing w:line="360" w:lineRule="auto"/>
        <w:ind w:right="-142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ru-RU"/>
        </w:rPr>
        <w:t>2. Порядок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</w:r>
    </w:p>
    <w:p w:rsidR="00846FC5" w:rsidRPr="00D64DDB" w:rsidRDefault="00846FC5" w:rsidP="00846FC5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ru-RU"/>
        </w:rPr>
        <w:t>Уполномоченный орган в целях выявления индикаторов риска нарушения обязательных требований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p w:rsidR="0089061E" w:rsidRDefault="00846FC5" w:rsidP="00846FC5">
      <w:pPr>
        <w:ind w:right="-143"/>
      </w:pPr>
      <w:r w:rsidRPr="00D64DDB">
        <w:rPr>
          <w:color w:val="000000"/>
          <w:sz w:val="24"/>
          <w:szCs w:val="24"/>
        </w:rPr>
        <w:br w:type="page"/>
      </w:r>
    </w:p>
    <w:sectPr w:rsidR="0089061E" w:rsidSect="009163CF">
      <w:headerReference w:type="default" r:id="rId6"/>
      <w:pgSz w:w="11906" w:h="16838"/>
      <w:pgMar w:top="1135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FC5" w:rsidRDefault="00846FC5" w:rsidP="00846FC5">
      <w:pPr>
        <w:spacing w:line="240" w:lineRule="auto"/>
      </w:pPr>
      <w:r>
        <w:separator/>
      </w:r>
    </w:p>
  </w:endnote>
  <w:endnote w:type="continuationSeparator" w:id="0">
    <w:p w:rsidR="00846FC5" w:rsidRDefault="00846FC5" w:rsidP="00846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FC5" w:rsidRDefault="00846FC5" w:rsidP="00846FC5">
      <w:pPr>
        <w:spacing w:line="240" w:lineRule="auto"/>
      </w:pPr>
      <w:r>
        <w:separator/>
      </w:r>
    </w:p>
  </w:footnote>
  <w:footnote w:type="continuationSeparator" w:id="0">
    <w:p w:rsidR="00846FC5" w:rsidRDefault="00846FC5" w:rsidP="00846F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6721780"/>
      <w:docPartObj>
        <w:docPartGallery w:val="Page Numbers (Top of Page)"/>
        <w:docPartUnique/>
      </w:docPartObj>
    </w:sdtPr>
    <w:sdtEndPr/>
    <w:sdtContent>
      <w:p w:rsidR="00846FC5" w:rsidRDefault="00846F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3CF">
          <w:rPr>
            <w:noProof/>
          </w:rPr>
          <w:t>3</w:t>
        </w:r>
        <w:r>
          <w:fldChar w:fldCharType="end"/>
        </w:r>
      </w:p>
    </w:sdtContent>
  </w:sdt>
  <w:p w:rsidR="00846FC5" w:rsidRDefault="00846F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AC"/>
    <w:rsid w:val="005F62AC"/>
    <w:rsid w:val="00846FC5"/>
    <w:rsid w:val="0089061E"/>
    <w:rsid w:val="0091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CCABA-2E0C-423A-A645-DEABABFC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FC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FC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F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46FC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6FC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2025-09-23T01:46:00Z</dcterms:created>
  <dcterms:modified xsi:type="dcterms:W3CDTF">2025-10-07T04:25:00Z</dcterms:modified>
</cp:coreProperties>
</file>